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drawing>
          <wp:inline distT="0" distB="0" distL="0" distR="0">
            <wp:extent cx="1273175" cy="360680"/>
            <wp:effectExtent l="0" t="0" r="3175" b="1270"/>
            <wp:docPr id="11274" name="图片 11274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4" name="图片 11274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8"/>
          <w:szCs w:val="28"/>
        </w:rPr>
        <w:t xml:space="preserve">          《在线课堂》学习单</w:t>
      </w:r>
    </w:p>
    <w:p>
      <w:pPr>
        <w:ind w:firstLine="2240" w:firstLineChars="800"/>
        <w:rPr>
          <w:sz w:val="28"/>
          <w:szCs w:val="28"/>
        </w:rPr>
      </w:pPr>
      <w:r>
        <w:rPr>
          <w:rFonts w:hint="eastAsia"/>
          <w:sz w:val="28"/>
          <w:szCs w:val="28"/>
        </w:rPr>
        <w:t>班级：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 xml:space="preserve">        姓名：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 xml:space="preserve">数学二年级上册第4单元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bookmarkStart w:id="0" w:name="_GoBack"/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《表内乘法(一）》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例7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温故</w:t>
            </w:r>
          </w:p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知新</w:t>
            </w:r>
          </w:p>
        </w:tc>
        <w:tc>
          <w:tcPr>
            <w:tcW w:w="8363" w:type="dxa"/>
          </w:tcPr>
          <w:p>
            <w:pPr>
              <w:pStyle w:val="11"/>
              <w:numPr>
                <w:ilvl w:val="0"/>
                <w:numId w:val="0"/>
              </w:numPr>
              <w:ind w:leftChars="0"/>
              <w:rPr>
                <w:rFonts w:ascii="宋体" w:hAnsi="宋体" w:eastAsia="宋体" w:cs="宋体"/>
                <w:color w:val="C00000"/>
                <w:sz w:val="24"/>
                <w:szCs w:val="24"/>
              </w:rPr>
            </w:pPr>
            <w:r>
              <w:rPr>
                <w:rFonts w:hint="eastAsia" w:eastAsia="等线" w:cs="Times New Roman" w:asciiTheme="minorEastAsia" w:hAnsiTheme="minorEastAsia"/>
                <w:color w:val="C00000"/>
                <w:sz w:val="28"/>
                <w:szCs w:val="24"/>
              </w:rPr>
              <w:t>1.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小林家阳台上的地砖，横着看每行是6块，竖着每列是4块。一共铺了多少块地砖？</w:t>
            </w:r>
          </w:p>
          <w:p>
            <w:pPr>
              <w:tabs>
                <w:tab w:val="left" w:pos="1143"/>
              </w:tabs>
              <w:jc w:val="left"/>
              <w:rPr>
                <w:rFonts w:ascii="宋体" w:hAnsi="宋体" w:eastAsia="宋体" w:cs="宋体"/>
                <w:color w:val="C00000"/>
                <w:sz w:val="24"/>
                <w:szCs w:val="24"/>
              </w:rPr>
            </w:pPr>
          </w:p>
          <w:p>
            <w:pPr>
              <w:tabs>
                <w:tab w:val="left" w:pos="1143"/>
              </w:tabs>
              <w:jc w:val="left"/>
              <w:rPr>
                <w:rFonts w:ascii="宋体" w:hAnsi="宋体" w:eastAsia="宋体" w:cs="宋体"/>
                <w:color w:val="C00000"/>
                <w:sz w:val="24"/>
                <w:szCs w:val="24"/>
              </w:rPr>
            </w:pPr>
          </w:p>
          <w:p>
            <w:pPr>
              <w:tabs>
                <w:tab w:val="left" w:pos="1143"/>
              </w:tabs>
              <w:jc w:val="left"/>
              <w:rPr>
                <w:rFonts w:ascii="宋体" w:hAnsi="宋体" w:eastAsia="宋体" w:cs="宋体"/>
                <w:color w:val="C00000"/>
                <w:sz w:val="24"/>
                <w:szCs w:val="24"/>
              </w:rPr>
            </w:pPr>
            <w:r>
              <w:rPr>
                <w:rFonts w:ascii="等线" w:hAnsi="等线" w:eastAsia="等线" w:cs="Times New Roman"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3684736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57150</wp:posOffset>
                      </wp:positionV>
                      <wp:extent cx="2305050" cy="0"/>
                      <wp:effectExtent l="0" t="0" r="0" b="0"/>
                      <wp:wrapNone/>
                      <wp:docPr id="33" name="直接连接符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522980" y="824865"/>
                                <a:ext cx="2305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.9pt;margin-top:4.5pt;height:0pt;width:181.5pt;z-index:253684736;mso-width-relative:page;mso-height-relative:page;" filled="f" stroked="t" coordsize="21600,21600" o:gfxdata="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tciXZNIAAAAFAQAADwAA&#10;AAAAAAABACAAAAAiAAAAZHJzL2Rvd25yZXYueG1sUEsBAhQAFAAAAAgAh07iQFqxQdXjAQAAkgMA&#10;AA4AAAAAAAAAAQAgAAAAIQEAAGRycy9lMm9Eb2MueG1sUEsFBgAAAAAGAAYAWQEAAHYFAAAAAA==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等线" w:hAnsi="等线" w:eastAsia="等线" w:cs="Times New Roman"/>
                <w:color w:val="C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3686784" behindDoc="0" locked="0" layoutInCell="1" allowOverlap="1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190500</wp:posOffset>
                      </wp:positionV>
                      <wp:extent cx="266065" cy="238125"/>
                      <wp:effectExtent l="12700" t="0" r="26035" b="15875"/>
                      <wp:wrapNone/>
                      <wp:docPr id="34" name="矩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46905" y="1034415"/>
                                <a:ext cx="26606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6.65pt;margin-top:15pt;height:18.75pt;width:20.95pt;z-index:253686784;v-text-anchor:middle;mso-width-relative:page;mso-height-relative:page;" fillcolor="#FFFFFF [3212]" filled="t" stroked="t" coordsize="21600,21600" o:gfxdata="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nTuatdcAAAAJ&#10;AQAADwAAAAAAAAABACAAAAAiAAAAZHJzL2Rvd25yZXYueG1sUEsBAhQAFAAAAAgAh07iQMTWj8tW&#10;AgAAnAQAAA4AAAAAAAAAAQAgAAAAJgEAAGRycy9lMm9Eb2MueG1sUEsFBgAAAAAGAAYAWQEAAO4F&#10;AAAAAA==&#10;">
                      <v:fill on="t" focussize="0,0"/>
                      <v:stroke weight="2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tabs>
                <w:tab w:val="left" w:pos="1143"/>
              </w:tabs>
              <w:jc w:val="left"/>
              <w:rPr>
                <w:rFonts w:ascii="宋体" w:hAnsi="宋体" w:eastAsia="宋体" w:cs="宋体"/>
                <w:color w:val="C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答：一共铺了     块地砖。</w:t>
            </w:r>
          </w:p>
          <w:p>
            <w:pPr>
              <w:rPr>
                <w:rFonts w:eastAsia="等线" w:cs="Times New Roman" w:asciiTheme="minorEastAsia" w:hAnsiTheme="minorEastAsia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3" w:hRule="atLeast"/>
        </w:trPr>
        <w:tc>
          <w:tcPr>
            <w:tcW w:w="1384" w:type="dxa"/>
          </w:tcPr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自</w:t>
            </w:r>
          </w:p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主</w:t>
            </w:r>
          </w:p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攀</w:t>
            </w:r>
          </w:p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spacing w:line="360" w:lineRule="auto"/>
              <w:rPr>
                <w:rFonts w:hint="default" w:ascii="宋体" w:hAnsi="宋体" w:eastAsia="宋体" w:cs="宋体"/>
                <w:color w:val="C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>2.画图分析（或用学具摆一摆）。</w:t>
            </w:r>
          </w:p>
          <w:p>
            <w:pPr>
              <w:pStyle w:val="11"/>
              <w:spacing w:line="360" w:lineRule="auto"/>
              <w:ind w:firstLine="0" w:firstLineChars="0"/>
              <w:rPr>
                <w:rFonts w:ascii="宋体" w:hAnsi="宋体" w:eastAsia="宋体" w:cs="宋体"/>
                <w:color w:val="C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（1）有4排桌子，每排5张，一共有多少张？</w:t>
            </w:r>
          </w:p>
          <w:p>
            <w:pPr>
              <w:spacing w:line="360" w:lineRule="auto"/>
              <w:rPr>
                <w:rFonts w:ascii="宋体" w:hAnsi="宋体" w:eastAsia="宋体" w:cs="宋体"/>
                <w:color w:val="C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 xml:space="preserve">（2）有2排桌子，一排5张，另一排4张，一共有多少张？       </w:t>
            </w:r>
          </w:p>
          <w:p>
            <w:pPr>
              <w:spacing w:line="360" w:lineRule="auto"/>
              <w:rPr>
                <w:rFonts w:hint="default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ascii="等线" w:hAnsi="等线" w:eastAsia="等线" w:cs="Times New Roman"/>
                <w:color w:val="C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3372416" behindDoc="0" locked="0" layoutInCell="1" allowOverlap="1">
                      <wp:simplePos x="0" y="0"/>
                      <wp:positionH relativeFrom="column">
                        <wp:posOffset>2736215</wp:posOffset>
                      </wp:positionH>
                      <wp:positionV relativeFrom="paragraph">
                        <wp:posOffset>63500</wp:posOffset>
                      </wp:positionV>
                      <wp:extent cx="1466215" cy="895350"/>
                      <wp:effectExtent l="12700" t="12700" r="26035" b="25400"/>
                      <wp:wrapNone/>
                      <wp:docPr id="6" name="圆角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215" cy="895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215.45pt;margin-top:5pt;height:70.5pt;width:115.45pt;z-index:253372416;v-text-anchor:middle;mso-width-relative:page;mso-height-relative:page;" fillcolor="#FFFFFF [3212]" filled="t" stroked="t" coordsize="21600,21600" arcsize="0.166666666666667" o:gfxdata="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1CixXNYA&#10;AAAKAQAADwAAAAAAAAABACAAAAAiAAAAZHJzL2Rvd25yZXYueG1sUEsBAhQAFAAAAAgAh07iQP85&#10;LataAgAAmgQAAA4AAAAAAAAAAQAgAAAAJQEAAGRycy9lMm9Eb2MueG1sUEsFBgAAAAAGAAYAWQEA&#10;APEFAAAAAA==&#10;">
                      <v:fill on="t" focussize="0,0"/>
                      <v:stroke weight="2pt" color="#000000 [3213]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ascii="等线" w:hAnsi="等线" w:eastAsia="等线" w:cs="Times New Roman"/>
                <w:color w:val="C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3371392" behindDoc="0" locked="0" layoutInCell="1" allowOverlap="1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101600</wp:posOffset>
                      </wp:positionV>
                      <wp:extent cx="1437640" cy="885825"/>
                      <wp:effectExtent l="12700" t="12700" r="16510" b="15875"/>
                      <wp:wrapNone/>
                      <wp:docPr id="31" name="圆角矩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99180" y="8340090"/>
                                <a:ext cx="1437640" cy="8858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36.2pt;margin-top:8pt;height:69.75pt;width:113.2pt;z-index:253371392;v-text-anchor:middle;mso-width-relative:page;mso-height-relative:page;" fillcolor="#FFFFFF [3212]" filled="t" stroked="t" coordsize="21600,21600" arcsize="0.166666666666667" o:gfxdata="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Jxe6WXUAAAACQEAAA8AAAAAAAAAAQAgAAAAIgAAAGRycy9kb3ducmV2LnhtbFBLAQIUABQAAAAI&#10;AIdO4kDMggnfYwIAAKgEAAAOAAAAAAAAAAEAIAAAACMBAABkcnMvZTJvRG9jLnhtbFBLBQYAAAAA&#10;BgAGAFkBAAD4BQAAAAA=&#10;">
                      <v:fill on="t" focussize="0,0"/>
                      <v:stroke weight="2pt" color="#000000 [3213]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 xml:space="preserve">                          （2）</w:t>
            </w:r>
          </w:p>
          <w:p>
            <w:pPr>
              <w:spacing w:line="360" w:lineRule="auto"/>
              <w:rPr>
                <w:rFonts w:ascii="宋体" w:hAnsi="宋体" w:eastAsia="宋体" w:cs="宋体"/>
                <w:color w:val="C0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color w:val="C00000"/>
                <w:sz w:val="24"/>
                <w:szCs w:val="24"/>
              </w:rPr>
            </w:pPr>
          </w:p>
          <w:p>
            <w:pPr>
              <w:pStyle w:val="11"/>
              <w:numPr>
                <w:ilvl w:val="0"/>
                <w:numId w:val="0"/>
              </w:numPr>
              <w:ind w:leftChars="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11"/>
              <w:numPr>
                <w:ilvl w:val="0"/>
                <w:numId w:val="0"/>
              </w:numPr>
              <w:ind w:leftChars="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eastAsia="等线" w:cs="Times New Roman" w:asciiTheme="minorEastAsia" w:hAnsiTheme="minorEastAsia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稳中</w:t>
            </w:r>
          </w:p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有升</w:t>
            </w:r>
          </w:p>
        </w:tc>
        <w:tc>
          <w:tcPr>
            <w:tcW w:w="8363" w:type="dxa"/>
          </w:tcPr>
          <w:p>
            <w:pPr>
              <w:rPr>
                <w:rFonts w:hint="eastAsia" w:eastAsia="等线" w:cs="Times New Roman" w:asciiTheme="minorEastAsia" w:hAnsiTheme="minorEastAsia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等线" w:cs="Times New Roman" w:asciiTheme="minorEastAsia" w:hAnsiTheme="minorEastAsia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eastAsia="等线" w:cs="Times New Roman" w:asciiTheme="minorEastAsia" w:hAnsiTheme="minorEastAsia"/>
                <w:color w:val="C00000"/>
                <w:sz w:val="24"/>
                <w:szCs w:val="24"/>
                <w:lang w:val="en-US" w:eastAsia="zh-CN"/>
              </w:rPr>
              <w:t>小伙伴们租船。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hint="eastAsia" w:eastAsia="等线" w:cs="Times New Roman" w:asciiTheme="minorEastAsia" w:hAnsiTheme="minorEastAsia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等线" w:cs="Times New Roman" w:asciiTheme="minorEastAsia" w:hAnsiTheme="minorEastAsia"/>
                <w:color w:val="C00000"/>
                <w:sz w:val="24"/>
                <w:szCs w:val="24"/>
                <w:lang w:val="en-US" w:eastAsia="zh-CN"/>
              </w:rPr>
              <w:t>租了3条船，每条船坐6人，一共有多少人？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等线" w:cs="Times New Roman" w:asciiTheme="minorEastAsia" w:hAnsiTheme="minorEastAsia"/>
                <w:color w:val="C0000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等线" w:cs="Times New Roman" w:asciiTheme="minorEastAsia" w:hAnsiTheme="minorEastAsia"/>
                <w:color w:val="C0000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2"/>
              </w:numPr>
              <w:jc w:val="both"/>
              <w:rPr>
                <w:rFonts w:hint="eastAsia" w:eastAsia="等线" w:cs="Times New Roman" w:asciiTheme="minorEastAsia" w:hAnsiTheme="minorEastAsia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等线" w:cs="Times New Roman" w:asciiTheme="minorEastAsia" w:hAnsiTheme="minorEastAsia"/>
                <w:color w:val="C00000"/>
                <w:sz w:val="24"/>
                <w:szCs w:val="24"/>
                <w:lang w:val="en-US" w:eastAsia="zh-CN"/>
              </w:rPr>
              <w:t>租了2条船，一条船坐3人，另一条船坐6人，一共有多少人？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eastAsia="等线" w:cs="Times New Roman" w:asciiTheme="minorEastAsia" w:hAnsiTheme="minorEastAsia"/>
                <w:color w:val="C0000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eastAsia="等线" w:cs="Times New Roman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eastAsia="等线" w:cs="Times New Roman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eastAsia="等线" w:cs="Times New Roman" w:asciiTheme="minorEastAsia" w:hAnsi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84" w:type="dxa"/>
          </w:tcPr>
          <w:p>
            <w:pPr>
              <w:rPr>
                <w:rFonts w:eastAsia="等线"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b/>
                <w:sz w:val="22"/>
                <w:szCs w:val="28"/>
              </w:rPr>
              <w:t>说句心里话</w:t>
            </w:r>
          </w:p>
        </w:tc>
        <w:tc>
          <w:tcPr>
            <w:tcW w:w="8363" w:type="dxa"/>
          </w:tcPr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2107301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86C095"/>
    <w:multiLevelType w:val="singleLevel"/>
    <w:tmpl w:val="DF86C095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40020314"/>
    <w:multiLevelType w:val="singleLevel"/>
    <w:tmpl w:val="40020314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F7"/>
    <w:rsid w:val="00030EFA"/>
    <w:rsid w:val="00050F43"/>
    <w:rsid w:val="00072971"/>
    <w:rsid w:val="000B17F9"/>
    <w:rsid w:val="000B6D07"/>
    <w:rsid w:val="000F1E02"/>
    <w:rsid w:val="000F566F"/>
    <w:rsid w:val="00132DE5"/>
    <w:rsid w:val="00154446"/>
    <w:rsid w:val="00173EB8"/>
    <w:rsid w:val="00197001"/>
    <w:rsid w:val="001B6510"/>
    <w:rsid w:val="001D759B"/>
    <w:rsid w:val="001E40BD"/>
    <w:rsid w:val="00231FA5"/>
    <w:rsid w:val="002378C0"/>
    <w:rsid w:val="00260C71"/>
    <w:rsid w:val="00261B28"/>
    <w:rsid w:val="002B1457"/>
    <w:rsid w:val="002B4BA7"/>
    <w:rsid w:val="002B5057"/>
    <w:rsid w:val="002F3556"/>
    <w:rsid w:val="002F3AD0"/>
    <w:rsid w:val="0030151B"/>
    <w:rsid w:val="00307E45"/>
    <w:rsid w:val="003267EC"/>
    <w:rsid w:val="0033777A"/>
    <w:rsid w:val="00341B39"/>
    <w:rsid w:val="00352A9B"/>
    <w:rsid w:val="003710C4"/>
    <w:rsid w:val="003762BB"/>
    <w:rsid w:val="00383F14"/>
    <w:rsid w:val="003846C8"/>
    <w:rsid w:val="00394B96"/>
    <w:rsid w:val="00397076"/>
    <w:rsid w:val="003A5EE9"/>
    <w:rsid w:val="003D4497"/>
    <w:rsid w:val="003F0982"/>
    <w:rsid w:val="0040177D"/>
    <w:rsid w:val="00410FB8"/>
    <w:rsid w:val="0041297F"/>
    <w:rsid w:val="00447791"/>
    <w:rsid w:val="00452239"/>
    <w:rsid w:val="0048487A"/>
    <w:rsid w:val="004966AE"/>
    <w:rsid w:val="004C133B"/>
    <w:rsid w:val="004C1EBC"/>
    <w:rsid w:val="004D35E3"/>
    <w:rsid w:val="004D44BF"/>
    <w:rsid w:val="004D7ADE"/>
    <w:rsid w:val="00501854"/>
    <w:rsid w:val="00506EE2"/>
    <w:rsid w:val="005116BF"/>
    <w:rsid w:val="00522565"/>
    <w:rsid w:val="00524C71"/>
    <w:rsid w:val="00526A4B"/>
    <w:rsid w:val="0053398F"/>
    <w:rsid w:val="0055372D"/>
    <w:rsid w:val="0055704D"/>
    <w:rsid w:val="00574A1B"/>
    <w:rsid w:val="005940C9"/>
    <w:rsid w:val="005B1989"/>
    <w:rsid w:val="005C7B91"/>
    <w:rsid w:val="005D4E01"/>
    <w:rsid w:val="00606DB7"/>
    <w:rsid w:val="00672C31"/>
    <w:rsid w:val="006762EB"/>
    <w:rsid w:val="006C6B4E"/>
    <w:rsid w:val="006D23B3"/>
    <w:rsid w:val="006D2963"/>
    <w:rsid w:val="006E4269"/>
    <w:rsid w:val="006E4943"/>
    <w:rsid w:val="006E5EAB"/>
    <w:rsid w:val="006E7220"/>
    <w:rsid w:val="00726CEC"/>
    <w:rsid w:val="0074604A"/>
    <w:rsid w:val="00770B2D"/>
    <w:rsid w:val="007716CE"/>
    <w:rsid w:val="007848B8"/>
    <w:rsid w:val="00793E83"/>
    <w:rsid w:val="007C0431"/>
    <w:rsid w:val="007E173E"/>
    <w:rsid w:val="007F04C7"/>
    <w:rsid w:val="007F0554"/>
    <w:rsid w:val="00802281"/>
    <w:rsid w:val="0080545C"/>
    <w:rsid w:val="0080699C"/>
    <w:rsid w:val="0081037F"/>
    <w:rsid w:val="0082626A"/>
    <w:rsid w:val="00833297"/>
    <w:rsid w:val="008341C5"/>
    <w:rsid w:val="008438EE"/>
    <w:rsid w:val="0085756F"/>
    <w:rsid w:val="00863267"/>
    <w:rsid w:val="008800E2"/>
    <w:rsid w:val="008B230B"/>
    <w:rsid w:val="008B28B5"/>
    <w:rsid w:val="008B5072"/>
    <w:rsid w:val="008D55B8"/>
    <w:rsid w:val="00913005"/>
    <w:rsid w:val="0091593F"/>
    <w:rsid w:val="00936EDC"/>
    <w:rsid w:val="0093732D"/>
    <w:rsid w:val="00951758"/>
    <w:rsid w:val="00963360"/>
    <w:rsid w:val="00964C6A"/>
    <w:rsid w:val="00971464"/>
    <w:rsid w:val="009F6CCA"/>
    <w:rsid w:val="00A35245"/>
    <w:rsid w:val="00A36CD2"/>
    <w:rsid w:val="00A7425A"/>
    <w:rsid w:val="00A80DB8"/>
    <w:rsid w:val="00A83E30"/>
    <w:rsid w:val="00AC18FF"/>
    <w:rsid w:val="00AE4440"/>
    <w:rsid w:val="00AE6F76"/>
    <w:rsid w:val="00AF345B"/>
    <w:rsid w:val="00AF4A1A"/>
    <w:rsid w:val="00B00762"/>
    <w:rsid w:val="00B1328A"/>
    <w:rsid w:val="00B1709F"/>
    <w:rsid w:val="00B224CF"/>
    <w:rsid w:val="00B235CA"/>
    <w:rsid w:val="00B56F04"/>
    <w:rsid w:val="00B63310"/>
    <w:rsid w:val="00BE444A"/>
    <w:rsid w:val="00C22FBA"/>
    <w:rsid w:val="00C2600E"/>
    <w:rsid w:val="00C57055"/>
    <w:rsid w:val="00C605A8"/>
    <w:rsid w:val="00C848D2"/>
    <w:rsid w:val="00C94541"/>
    <w:rsid w:val="00C94A0C"/>
    <w:rsid w:val="00C951F7"/>
    <w:rsid w:val="00CA4485"/>
    <w:rsid w:val="00CA61F4"/>
    <w:rsid w:val="00CD2761"/>
    <w:rsid w:val="00D156EC"/>
    <w:rsid w:val="00D2401F"/>
    <w:rsid w:val="00D566F9"/>
    <w:rsid w:val="00D82FD7"/>
    <w:rsid w:val="00DC1AAD"/>
    <w:rsid w:val="00DC3C38"/>
    <w:rsid w:val="00DD0282"/>
    <w:rsid w:val="00E5166B"/>
    <w:rsid w:val="00E82996"/>
    <w:rsid w:val="00E84489"/>
    <w:rsid w:val="00E97785"/>
    <w:rsid w:val="00EB4D2D"/>
    <w:rsid w:val="00ED5E39"/>
    <w:rsid w:val="00EE6CB5"/>
    <w:rsid w:val="00F07063"/>
    <w:rsid w:val="00F24AEA"/>
    <w:rsid w:val="00F849E8"/>
    <w:rsid w:val="00FB1725"/>
    <w:rsid w:val="00FC0188"/>
    <w:rsid w:val="00FD13AC"/>
    <w:rsid w:val="00FE56CE"/>
    <w:rsid w:val="05C04C55"/>
    <w:rsid w:val="07EE6564"/>
    <w:rsid w:val="0E4A72F3"/>
    <w:rsid w:val="11871D85"/>
    <w:rsid w:val="14865215"/>
    <w:rsid w:val="1654751E"/>
    <w:rsid w:val="1A466581"/>
    <w:rsid w:val="1ABE5402"/>
    <w:rsid w:val="1AFE76C1"/>
    <w:rsid w:val="1B984393"/>
    <w:rsid w:val="29502141"/>
    <w:rsid w:val="29EB4222"/>
    <w:rsid w:val="2A915AD0"/>
    <w:rsid w:val="2C8A65DC"/>
    <w:rsid w:val="2CDC0ED0"/>
    <w:rsid w:val="2D471295"/>
    <w:rsid w:val="315910F0"/>
    <w:rsid w:val="33273556"/>
    <w:rsid w:val="352669E7"/>
    <w:rsid w:val="378D42B9"/>
    <w:rsid w:val="38003B6F"/>
    <w:rsid w:val="3A9A1DE2"/>
    <w:rsid w:val="3AFB6300"/>
    <w:rsid w:val="3B4806CA"/>
    <w:rsid w:val="3B87111D"/>
    <w:rsid w:val="3D084C7F"/>
    <w:rsid w:val="3EBD495F"/>
    <w:rsid w:val="3FA74913"/>
    <w:rsid w:val="48C144C0"/>
    <w:rsid w:val="4A215A7A"/>
    <w:rsid w:val="4B323F84"/>
    <w:rsid w:val="502C23FD"/>
    <w:rsid w:val="55B86346"/>
    <w:rsid w:val="576F4E30"/>
    <w:rsid w:val="5BED7F8C"/>
    <w:rsid w:val="61DB5BD9"/>
    <w:rsid w:val="62E1756D"/>
    <w:rsid w:val="64CE19B4"/>
    <w:rsid w:val="64FD6715"/>
    <w:rsid w:val="665C4624"/>
    <w:rsid w:val="674373A8"/>
    <w:rsid w:val="6ABA7170"/>
    <w:rsid w:val="6B7E5A48"/>
    <w:rsid w:val="6C352D6C"/>
    <w:rsid w:val="6FAC5CF6"/>
    <w:rsid w:val="6FEE046F"/>
    <w:rsid w:val="70223851"/>
    <w:rsid w:val="75F50B85"/>
    <w:rsid w:val="78AC2B42"/>
    <w:rsid w:val="7A7C341A"/>
    <w:rsid w:val="7AC2679B"/>
    <w:rsid w:val="7D921729"/>
    <w:rsid w:val="7E6824AE"/>
    <w:rsid w:val="7FC0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rPr>
      <w:rFonts w:ascii="等线" w:hAnsi="等线" w:eastAsia="等线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paragraph" w:styleId="15">
    <w:name w:val="No Spacing"/>
    <w:link w:val="16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6">
    <w:name w:val="无间隔 Char"/>
    <w:basedOn w:val="9"/>
    <w:link w:val="15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54D26D-72DC-4C53-B923-398990DC78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Win7</Company>
  <Pages>35</Pages>
  <Words>1644</Words>
  <Characters>9376</Characters>
  <Lines>78</Lines>
  <Paragraphs>21</Paragraphs>
  <TotalTime>0</TotalTime>
  <ScaleCrop>false</ScaleCrop>
  <LinksUpToDate>false</LinksUpToDate>
  <CharactersWithSpaces>10999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2019-08-28T09:06:00Z</dcterms:created>
  <dc:creator>Win7</dc:creator>
  <cp:lastModifiedBy>Bon chien</cp:lastModifiedBy>
  <dcterms:modified xsi:type="dcterms:W3CDTF">2020-10-21T08:05:50Z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