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数学3年级上册第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单元《</w:t>
            </w:r>
            <w:r>
              <w:rPr>
                <w:rFonts w:hint="eastAsia" w:ascii="宋体" w:hAnsi="宋体" w:eastAsia="宋体"/>
                <w:szCs w:val="21"/>
              </w:rPr>
              <w:t>多位数乘一位数</w:t>
            </w:r>
            <w:r>
              <w:rPr>
                <w:rFonts w:ascii="宋体" w:hAnsi="宋体" w:eastAsia="宋体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</w:rPr>
              <w:t>中间有0的乘法计算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0×2＝        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＋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＝</w:t>
            </w:r>
          </w:p>
          <w:p>
            <w:pPr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＝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用竖式计算。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504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    </w:t>
            </w:r>
            <w:r>
              <w:rPr>
                <w:rFonts w:ascii="宋体" w:hAnsi="宋体" w:eastAsia="宋体"/>
                <w:sz w:val="28"/>
                <w:szCs w:val="28"/>
              </w:rPr>
              <w:t>704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＝             </w:t>
            </w:r>
            <w:r>
              <w:rPr>
                <w:rFonts w:ascii="宋体" w:hAnsi="宋体" w:eastAsia="宋体"/>
                <w:sz w:val="28"/>
                <w:szCs w:val="28"/>
              </w:rPr>
              <w:t>604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708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=              </w:t>
            </w:r>
            <w:r>
              <w:rPr>
                <w:rFonts w:ascii="宋体" w:hAnsi="宋体" w:eastAsia="宋体"/>
                <w:sz w:val="28"/>
                <w:szCs w:val="28"/>
              </w:rPr>
              <w:t>309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×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4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张叔叔的养鸡场每天能收鸡蛋</w:t>
            </w:r>
            <w:r>
              <w:rPr>
                <w:rFonts w:ascii="宋体" w:hAnsi="宋体" w:eastAsia="宋体"/>
                <w:sz w:val="28"/>
                <w:szCs w:val="28"/>
              </w:rPr>
              <w:t>103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个，照这样计算，养鸡场一个星期（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天）能收鸡蛋多少个？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09D2BD7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2020-10-16T07:34:30Z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