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40" name="图片 140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数学4年级下册第8单元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数学广角---优化田忌赛马</w:t>
            </w:r>
            <w:r>
              <w:rPr>
                <w:rFonts w:hint="eastAsia"/>
                <w:sz w:val="28"/>
                <w:szCs w:val="28"/>
              </w:rPr>
              <w:t>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1、看书说出</w:t>
            </w:r>
            <w:r>
              <w:rPr>
                <w:rFonts w:hint="eastAsia" w:ascii="Times New Roman" w:hAnsi="宋体" w:cs="Times New Roman"/>
                <w:sz w:val="24"/>
                <w:szCs w:val="24"/>
                <w:lang w:bidi="ar"/>
              </w:rPr>
              <w:t>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田忌赛马</w:t>
            </w:r>
            <w:r>
              <w:rPr>
                <w:rFonts w:hint="eastAsia" w:ascii="Times New Roman" w:hAnsi="宋体" w:cs="Times New Roman"/>
                <w:sz w:val="24"/>
                <w:szCs w:val="24"/>
                <w:lang w:bidi="ar"/>
              </w:rPr>
              <w:t>”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bidi="ar"/>
              </w:rPr>
              <w:t>的故事，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田忌用了什么样的策略赢的齐王呢？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根据故事补充下列表格。</w:t>
            </w:r>
          </w:p>
          <w:tbl>
            <w:tblPr>
              <w:tblStyle w:val="7"/>
              <w:tblW w:w="4100" w:type="dxa"/>
              <w:jc w:val="center"/>
              <w:tblCellSpacing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83"/>
              <w:gridCol w:w="982"/>
              <w:gridCol w:w="983"/>
              <w:gridCol w:w="1152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  <w:tblCellSpacing w:w="0" w:type="dxa"/>
                <w:jc w:val="center"/>
              </w:trPr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齐王</w:t>
                  </w:r>
                </w:p>
              </w:tc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田忌</w:t>
                  </w:r>
                </w:p>
              </w:tc>
              <w:tc>
                <w:tcPr>
                  <w:tcW w:w="11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本场胜者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" w:hRule="atLeast"/>
                <w:tblCellSpacing w:w="0" w:type="dxa"/>
                <w:jc w:val="center"/>
              </w:trPr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第一场</w:t>
                  </w:r>
                </w:p>
              </w:tc>
              <w:tc>
                <w:tcPr>
                  <w:tcW w:w="9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上等马</w:t>
                  </w:r>
                </w:p>
              </w:tc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下等马</w:t>
                  </w:r>
                </w:p>
              </w:tc>
              <w:tc>
                <w:tcPr>
                  <w:tcW w:w="11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齐王胜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8" w:hRule="atLeast"/>
                <w:tblCellSpacing w:w="0" w:type="dxa"/>
                <w:jc w:val="center"/>
              </w:trPr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第二场</w:t>
                  </w:r>
                </w:p>
              </w:tc>
              <w:tc>
                <w:tcPr>
                  <w:tcW w:w="9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bidi="ar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等马</w:t>
                  </w:r>
                </w:p>
              </w:tc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等马</w:t>
                  </w:r>
                </w:p>
              </w:tc>
              <w:tc>
                <w:tcPr>
                  <w:tcW w:w="11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bidi="ar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胜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  <w:tblCellSpacing w:w="0" w:type="dxa"/>
                <w:jc w:val="center"/>
              </w:trPr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第三场</w:t>
                  </w:r>
                </w:p>
              </w:tc>
              <w:tc>
                <w:tcPr>
                  <w:tcW w:w="98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bidi="ar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等马</w:t>
                  </w:r>
                </w:p>
              </w:tc>
              <w:tc>
                <w:tcPr>
                  <w:tcW w:w="98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u w:val="single"/>
                      <w:lang w:bidi="ar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等马</w:t>
                  </w:r>
                </w:p>
              </w:tc>
              <w:tc>
                <w:tcPr>
                  <w:tcW w:w="1152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bidi="ar"/>
                    </w:rPr>
                    <w:t>田忌胜</w:t>
                  </w:r>
                </w:p>
              </w:tc>
            </w:tr>
          </w:tbl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pStyle w:val="2"/>
              <w:snapToGrid w:val="0"/>
              <w:spacing w:line="360" w:lineRule="auto"/>
              <w:ind w:firstLine="480" w:firstLineChars="200"/>
              <w:rPr>
                <w:rFonts w:ascii="Times New Roman" w:hAnsi="Times New Roman" w:eastAsia="楷体_GB2312" w:cs="Times New Roman"/>
              </w:rPr>
            </w:pPr>
            <w:r>
              <w:rPr>
                <w:rFonts w:hint="eastAsia" w:hAnsi="宋体"/>
                <w:sz w:val="24"/>
                <w:szCs w:val="24"/>
              </w:rPr>
              <w:t>3、</w:t>
            </w:r>
            <w:r>
              <w:rPr>
                <w:rFonts w:hint="eastAsia" w:ascii="Times New Roman" w:hAnsi="Times New Roman" w:cs="Times New Roman"/>
              </w:rPr>
              <w:t>想一想</w:t>
            </w:r>
            <w:r>
              <w:rPr>
                <w:rFonts w:ascii="Times New Roman" w:hAnsi="Times New Roman" w:cs="Times New Roman"/>
              </w:rPr>
              <w:t>田忌一共有多少种可采用的应对策略。讨论后，填写以下表格，并指出每种策略的获胜方。</w:t>
            </w:r>
          </w:p>
          <w:tbl>
            <w:tblPr>
              <w:tblStyle w:val="7"/>
              <w:tblW w:w="507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1026"/>
              <w:gridCol w:w="1026"/>
              <w:gridCol w:w="1026"/>
              <w:gridCol w:w="10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第一场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第二场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第三场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获胜方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齐王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上等马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中等马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下等马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田忌1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楷体_GB2312" w:cs="Times New Roman"/>
                    </w:rPr>
                    <w:t>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楷体_GB2312" w:cs="Times New Roman"/>
                    </w:rPr>
                    <w:t>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u w:val="single"/>
                    </w:rPr>
                    <w:t xml:space="preserve">   </w:t>
                  </w:r>
                  <w:r>
                    <w:rPr>
                      <w:rFonts w:ascii="Times New Roman" w:hAnsi="Times New Roman" w:eastAsia="楷体_GB2312" w:cs="Times New Roman"/>
                    </w:rPr>
                    <w:t>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</w:rPr>
                    <w:t xml:space="preserve">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974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ascii="Times New Roman" w:hAnsi="Times New Roman" w:eastAsia="楷体_GB2312" w:cs="Times New Roman"/>
                    </w:rPr>
                    <w:t>田忌2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楷体_GB2312" w:cs="Times New Roman"/>
                    </w:rPr>
                    <w:t>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 w:hAnsi="Times New Roman" w:eastAsia="楷体_GB2312" w:cs="Times New Roman"/>
                    </w:rPr>
                    <w:t>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eastAsia="楷体_GB2312" w:cs="Times New Roman"/>
                      <w:i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u w:val="single"/>
                    </w:rPr>
                    <w:t xml:space="preserve">   </w:t>
                  </w:r>
                  <w:r>
                    <w:rPr>
                      <w:rFonts w:ascii="Times New Roman" w:hAnsi="Times New Roman" w:eastAsia="楷体_GB2312" w:cs="Times New Roman"/>
                    </w:rPr>
                    <w:t>等马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>
                  <w:pPr>
                    <w:pStyle w:val="2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</w:rPr>
                    <w:t xml:space="preserve"> </w:t>
                  </w: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ACF312"/>
    <w:multiLevelType w:val="singleLevel"/>
    <w:tmpl w:val="F0ACF31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24118"/>
    <w:rsid w:val="001453F6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7236"/>
    <w:rsid w:val="00C65D24"/>
    <w:rsid w:val="00CD09D1"/>
    <w:rsid w:val="00CE2EC6"/>
    <w:rsid w:val="00D12739"/>
    <w:rsid w:val="00D515E3"/>
    <w:rsid w:val="00D60119"/>
    <w:rsid w:val="00D8208F"/>
    <w:rsid w:val="00E43EF5"/>
    <w:rsid w:val="00E7207D"/>
    <w:rsid w:val="00E721F5"/>
    <w:rsid w:val="00E72B08"/>
    <w:rsid w:val="00F10AE9"/>
    <w:rsid w:val="00F23879"/>
    <w:rsid w:val="00F23FD9"/>
    <w:rsid w:val="00F3557C"/>
    <w:rsid w:val="00F6138B"/>
    <w:rsid w:val="0509317E"/>
    <w:rsid w:val="05B53C17"/>
    <w:rsid w:val="0C16712C"/>
    <w:rsid w:val="0C7D4028"/>
    <w:rsid w:val="0DDB206C"/>
    <w:rsid w:val="13B62FD4"/>
    <w:rsid w:val="149C49D4"/>
    <w:rsid w:val="171B3F0A"/>
    <w:rsid w:val="17D937F2"/>
    <w:rsid w:val="1DCD35E0"/>
    <w:rsid w:val="1F414F8B"/>
    <w:rsid w:val="1FC51D31"/>
    <w:rsid w:val="1FFE3D31"/>
    <w:rsid w:val="20DD7ACE"/>
    <w:rsid w:val="217851EF"/>
    <w:rsid w:val="23280065"/>
    <w:rsid w:val="270E68C8"/>
    <w:rsid w:val="2C6F624C"/>
    <w:rsid w:val="2C7E6865"/>
    <w:rsid w:val="2E181D20"/>
    <w:rsid w:val="2FF31537"/>
    <w:rsid w:val="34124A92"/>
    <w:rsid w:val="3AF11273"/>
    <w:rsid w:val="40275ED4"/>
    <w:rsid w:val="42923034"/>
    <w:rsid w:val="42B00AF0"/>
    <w:rsid w:val="434F1CE9"/>
    <w:rsid w:val="454E06D3"/>
    <w:rsid w:val="458D1B74"/>
    <w:rsid w:val="459D0CE9"/>
    <w:rsid w:val="47296F08"/>
    <w:rsid w:val="4C0673A0"/>
    <w:rsid w:val="4E44008C"/>
    <w:rsid w:val="4F501BD9"/>
    <w:rsid w:val="5A910DC7"/>
    <w:rsid w:val="5D225604"/>
    <w:rsid w:val="5DED6377"/>
    <w:rsid w:val="61CF0E90"/>
    <w:rsid w:val="641C4C08"/>
    <w:rsid w:val="685A7AFF"/>
    <w:rsid w:val="6A2A7988"/>
    <w:rsid w:val="6A72390F"/>
    <w:rsid w:val="6B027624"/>
    <w:rsid w:val="6C5B5412"/>
    <w:rsid w:val="6F2974E6"/>
    <w:rsid w:val="7041253E"/>
    <w:rsid w:val="70722039"/>
    <w:rsid w:val="72653FF3"/>
    <w:rsid w:val="72EE6505"/>
    <w:rsid w:val="756B563C"/>
    <w:rsid w:val="7D99404C"/>
    <w:rsid w:val="7E275DD5"/>
    <w:rsid w:val="7E65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纯文本 字符1"/>
    <w:basedOn w:val="9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B5373-675A-4E75-B87F-20B3E844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2102</Words>
  <Characters>11983</Characters>
  <Lines>99</Lines>
  <Paragraphs>28</Paragraphs>
  <TotalTime>1</TotalTime>
  <ScaleCrop>false</ScaleCrop>
  <LinksUpToDate>false</LinksUpToDate>
  <CharactersWithSpaces>14057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2020-10-15T08:05:13Z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