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24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、延安，我把你追寻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r>
              <w:rPr>
                <w:rFonts w:hint="eastAsia"/>
              </w:rPr>
              <w:t>用“ / ”画出诗的节奏。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小时不识月，呼作白玉盘。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一、选择正确的读音。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延（yán  yàn）安    一旦（dàn  dān）  辉煌(huāng huánɡ)   春笋(sǔn  shǔn) 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奥(ào  ao)秘        茅(máo  mào)屋    昔(xī   xì)日      明媚 (mèi  mìe) </w:t>
            </w:r>
          </w:p>
          <w:bookmarkEnd w:id="0"/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二、用“</w:t>
            </w:r>
            <w:r>
              <w:rPr>
                <w:rFonts w:ascii="宋体" w:hAnsi="宋体" w:eastAsia="宋体"/>
                <w:szCs w:val="21"/>
              </w:rPr>
              <w:t xml:space="preserve"> / </w:t>
            </w:r>
            <w:r>
              <w:rPr>
                <w:rFonts w:hint="eastAsia" w:ascii="宋体" w:hAnsi="宋体" w:eastAsia="宋体"/>
                <w:szCs w:val="21"/>
              </w:rPr>
              <w:t>”画出诗的节奏。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航天飞机探索宇宙的奥妙，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电子计算机奏出美妙的交响；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我们永远告别了破旧的茅屋，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却忘不了延安窑洞温热的土炕。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三、根据课文内容填空。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 诗的第二节中，连着用了四个“追寻你”，其中第一个“你”代表（   ）；第二个“你”代表（          ）；第三个“你”代表（       ）；第四个“你”代表（              ）。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 诗的第四节中，“航天飞机”和“电子计算机”代表（             ）；“老牛破车”代表（              ）；“宝塔山”代表（          ）；也代表（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根据要求写句子。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1.我们永远告别了破旧的茅屋。（缩句）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________________________________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2.我追寻延安。（改为比喻句）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_______________________________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3.如果一旦失去了你啊，那就仿佛没有了灵魂，怎能向美好的未来展翅飞翔？（改为陈述句）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________________________________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217CD9"/>
    <w:rsid w:val="00233A40"/>
    <w:rsid w:val="002346BE"/>
    <w:rsid w:val="00263129"/>
    <w:rsid w:val="0027158A"/>
    <w:rsid w:val="002D208E"/>
    <w:rsid w:val="002D608A"/>
    <w:rsid w:val="00362F09"/>
    <w:rsid w:val="0037471B"/>
    <w:rsid w:val="00386016"/>
    <w:rsid w:val="00394F20"/>
    <w:rsid w:val="003E17CC"/>
    <w:rsid w:val="00442EE1"/>
    <w:rsid w:val="004441A8"/>
    <w:rsid w:val="00467386"/>
    <w:rsid w:val="004A33C0"/>
    <w:rsid w:val="004C2939"/>
    <w:rsid w:val="00616A87"/>
    <w:rsid w:val="00634760"/>
    <w:rsid w:val="007801A0"/>
    <w:rsid w:val="00807C44"/>
    <w:rsid w:val="00842B80"/>
    <w:rsid w:val="00894A85"/>
    <w:rsid w:val="008A4436"/>
    <w:rsid w:val="008C3C71"/>
    <w:rsid w:val="00917857"/>
    <w:rsid w:val="00930CE7"/>
    <w:rsid w:val="009A4BD9"/>
    <w:rsid w:val="00AF1918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D11C03"/>
    <w:rsid w:val="00D82A70"/>
    <w:rsid w:val="00D87E6F"/>
    <w:rsid w:val="00DD211A"/>
    <w:rsid w:val="00E019CB"/>
    <w:rsid w:val="00E473E3"/>
    <w:rsid w:val="00EA5BE3"/>
    <w:rsid w:val="00FA4F10"/>
    <w:rsid w:val="00FE5311"/>
    <w:rsid w:val="01FF4F47"/>
    <w:rsid w:val="049A4D0A"/>
    <w:rsid w:val="12F96244"/>
    <w:rsid w:val="1998758B"/>
    <w:rsid w:val="240E6965"/>
    <w:rsid w:val="24B164A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2019-09-18T09:42:00Z</dcterms:created>
  <dc:creator>翠景东方小学9</dc:creator>
  <cp:lastModifiedBy>翠景东方小学1</cp:lastModifiedBy>
  <dcterms:modified xsi:type="dcterms:W3CDTF">2019-10-21T03:21:28Z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