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3" name="图片 1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11、一块奶酪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4533900" cy="695325"/>
                  <wp:effectExtent l="0" t="0" r="0" b="9525"/>
                  <wp:docPr id="75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2、形近字组词。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蚁（     ） 粮（     ） 秀（     ） 消（     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议（     ） 良（     ） 诱（     ） 稍（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</w:rPr>
              <w:t>选词填空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3781425" cy="885825"/>
                  <wp:effectExtent l="0" t="0" r="9525" b="9525"/>
                  <wp:docPr id="7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</w:rPr>
              <w:t>按要求写句子。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67630" cy="1624965"/>
                  <wp:effectExtent l="0" t="0" r="13970" b="13335"/>
                  <wp:docPr id="79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630" cy="162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67630" cy="1341120"/>
                  <wp:effectExtent l="0" t="0" r="13970" b="11430"/>
                  <wp:docPr id="80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63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1E61"/>
    <w:multiLevelType w:val="singleLevel"/>
    <w:tmpl w:val="23851E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91672E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2375BC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EB171FD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9C41B49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2020-09-22T08:40:14Z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