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68" name="图片 16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10.ɑo ou 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同桌之间互相读一读（注意读准）请给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ɑi ei ui</w:t>
            </w:r>
            <w:r>
              <w:rPr>
                <w:rFonts w:hAnsi="宋体" w:cs="宋体"/>
                <w:color w:val="333333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333333"/>
                <w:sz w:val="24"/>
                <w:szCs w:val="24"/>
              </w:rPr>
              <w:t>标上声调。</w:t>
            </w:r>
            <w:r>
              <w:rPr>
                <w:rFonts w:hint="eastAsia" w:cs="宋体"/>
                <w:sz w:val="24"/>
                <w:szCs w:val="24"/>
              </w:rPr>
              <w:t>打乱顺序，指读，多种形式读。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3、背标调儿歌。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（（1）有ɑ找ɑ，无ɑ找o、e，i、 u并列标在后。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（2）有ɑ在，给ɑ戴；ɑ不在，o、e戴，i、u在一起，帽子戴后面。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4.在四线格上抄写ɑo、ou、iu。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3164840" cy="808355"/>
                  <wp:effectExtent l="0" t="0" r="16510" b="10795"/>
                  <wp:docPr id="9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84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5.我会读。</w:t>
            </w:r>
          </w:p>
          <w:p>
            <w:pPr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xi</w:t>
            </w:r>
            <w:r>
              <w:rPr>
                <w:rFonts w:hint="eastAsia" w:ascii="宋体" w:hAnsi="宋体" w:eastAsia="宋体" w:cs="宋体"/>
                <w:sz w:val="24"/>
              </w:rPr>
              <w:t>ǎ</w:t>
            </w:r>
            <w:r>
              <w:rPr>
                <w:rFonts w:hint="eastAsia" w:ascii="宋体" w:hAnsi="宋体" w:cs="宋体"/>
                <w:sz w:val="24"/>
              </w:rPr>
              <w:t>o qi</w:t>
            </w:r>
            <w:r>
              <w:rPr>
                <w:rFonts w:hint="eastAsia" w:ascii="宋体" w:hAnsi="宋体" w:eastAsia="宋体" w:cs="宋体"/>
                <w:sz w:val="24"/>
              </w:rPr>
              <w:t>á</w:t>
            </w:r>
            <w:r>
              <w:rPr>
                <w:rFonts w:hint="eastAsia" w:ascii="宋体" w:hAnsi="宋体" w:cs="宋体"/>
                <w:sz w:val="24"/>
              </w:rPr>
              <w:t xml:space="preserve">o        liú shuǐ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小桥            流水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chuí liǔ        t</w:t>
            </w:r>
            <w:r>
              <w:rPr>
                <w:rFonts w:hint="eastAsia" w:ascii="宋体" w:hAnsi="宋体" w:eastAsia="宋体" w:cs="宋体"/>
                <w:sz w:val="24"/>
              </w:rPr>
              <w:t>á</w:t>
            </w:r>
            <w:r>
              <w:rPr>
                <w:rFonts w:hint="eastAsia" w:ascii="宋体" w:hAnsi="宋体" w:cs="宋体"/>
                <w:sz w:val="24"/>
              </w:rPr>
              <w:t>o hu</w:t>
            </w:r>
            <w:r>
              <w:rPr>
                <w:rFonts w:hint="eastAsia" w:ascii="宋体" w:hAnsi="宋体" w:eastAsia="宋体" w:cs="宋体"/>
                <w:sz w:val="24"/>
              </w:rPr>
              <w:t>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垂柳           桃花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</w:p>
    <w:bookmarkEnd w:id="0"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8C4F59"/>
    <w:rsid w:val="28B06154"/>
    <w:rsid w:val="29AC00E8"/>
    <w:rsid w:val="5003297A"/>
    <w:rsid w:val="6B0A4604"/>
    <w:rsid w:val="6C7B0600"/>
    <w:rsid w:val="77C35E02"/>
    <w:rsid w:val="785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2020-09-22T07:19:53Z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