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1年级下册第1单元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第1课《古诗二首》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给下列生字注音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1.巢（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）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2.霸（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 xml:space="preserve">3.芦（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4.苇（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5.眠（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sz w:val="24"/>
                <w:szCs w:val="28"/>
              </w:rPr>
              <w:t>6.</w:t>
            </w:r>
            <w:r>
              <w:rPr>
                <w:rFonts w:hint="eastAsia"/>
                <w:sz w:val="24"/>
                <w:szCs w:val="28"/>
              </w:rPr>
              <w:t>占（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按照课文内容填空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1.《秋晚的江上》，这首诗描写的时间是_____，地点是_______。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2.《花牛歌》全诗描绘了_________、_________、_________、_________、______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___、_________、等景物，构成了一幅美丽、恬静的草地风景画。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 xml:space="preserve">细雨  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</w:rPr>
              <w:t>朱自清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东风里</w:t>
            </w:r>
            <w:r>
              <w:rPr>
                <w:rFonts w:hint="eastAsia"/>
                <w:sz w:val="24"/>
                <w:szCs w:val="28"/>
                <w:lang w:eastAsia="zh-CN"/>
              </w:rPr>
              <w:t>，</w:t>
            </w:r>
            <w:r>
              <w:rPr>
                <w:rFonts w:hint="eastAsia"/>
                <w:sz w:val="24"/>
                <w:szCs w:val="28"/>
              </w:rPr>
              <w:t xml:space="preserve"> 掠过我脸边， 星呀星的细雨， 是春天的绒毛呢。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1.“星呀星的细雨，是春天的绒毛呢。”这里运用了___修辞手法，有什么作用？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______________________________________</w:t>
            </w:r>
            <w:r>
              <w:rPr>
                <w:sz w:val="24"/>
                <w:szCs w:val="28"/>
              </w:rPr>
              <w:t>________________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______________________________________________________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我从“__________”这个字看出是细雨，因为_________________________________________________________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82E84"/>
    <w:rsid w:val="001D279B"/>
    <w:rsid w:val="001F5123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15EAD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540CA"/>
    <w:rsid w:val="008D20A9"/>
    <w:rsid w:val="00972EA1"/>
    <w:rsid w:val="00A5126F"/>
    <w:rsid w:val="00A644F7"/>
    <w:rsid w:val="00AC2B6D"/>
    <w:rsid w:val="00AC42AC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B7EAB"/>
    <w:rsid w:val="00CE2EC6"/>
    <w:rsid w:val="00D12739"/>
    <w:rsid w:val="00D60119"/>
    <w:rsid w:val="00D8208F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6005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F21F0-1A93-477E-957B-A3A6CE358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翠景东方小学1</cp:lastModifiedBy>
  <cp:lastPrinted>2019-02-16T08:06:00Z</cp:lastPrinted>
  <dcterms:modified xsi:type="dcterms:W3CDTF">2019-09-05T02:36:04Z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