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drawing>
          <wp:inline distT="0" distB="0" distL="114300" distR="114300">
            <wp:extent cx="1273175" cy="360680"/>
            <wp:effectExtent l="0" t="0" r="3175" b="1270"/>
            <wp:docPr id="1" name="图片 1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翠小资料\备课资料\微课准备\logo(透明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28"/>
          <w:szCs w:val="28"/>
        </w:rPr>
        <w:t xml:space="preserve">          《在线课堂》学习单</w:t>
      </w:r>
    </w:p>
    <w:p>
      <w:pPr>
        <w:ind w:firstLine="1200" w:firstLineChars="5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班级：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 xml:space="preserve">        姓名：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</w:t>
      </w:r>
      <w:r>
        <w:rPr>
          <w:rFonts w:ascii="黑体" w:hAnsi="黑体" w:eastAsia="黑体"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horzAnchor="margin" w:tblpY="3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单元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23、祖先的摇篮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你们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知道哪些诗歌</w:t>
            </w:r>
            <w:r>
              <w:rPr>
                <w:rFonts w:hint="eastAsia" w:ascii="宋体" w:hAnsi="宋体"/>
                <w:sz w:val="22"/>
                <w:szCs w:val="22"/>
              </w:rPr>
              <w:t>？写一写。</w:t>
            </w:r>
          </w:p>
          <w:p>
            <w:pPr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攀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登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6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63" w:type="dxa"/>
            <w:noWrap w:val="0"/>
            <w:vAlign w:val="top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40" w:firstLineChars="200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hAnsi="宋体" w:cs="宋体"/>
                <w:sz w:val="22"/>
                <w:szCs w:val="22"/>
              </w:rPr>
              <w:t>给加点字注音。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220" w:firstLineChars="100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em w:val="dot"/>
              </w:rPr>
              <w:t>祖</w:t>
            </w:r>
            <w:r>
              <w:rPr>
                <w:rFonts w:hint="eastAsia" w:hAnsi="宋体" w:cs="宋体"/>
                <w:sz w:val="22"/>
                <w:szCs w:val="22"/>
              </w:rPr>
              <w:t xml:space="preserve">先（ </w:t>
            </w:r>
            <w:r>
              <w:rPr>
                <w:rFonts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sz w:val="22"/>
                <w:szCs w:val="22"/>
              </w:rPr>
              <w:t>）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hAnsi="宋体" w:cs="宋体"/>
                <w:sz w:val="22"/>
                <w:szCs w:val="22"/>
                <w:em w:val="dot"/>
              </w:rPr>
              <w:t>掏</w:t>
            </w:r>
            <w:r>
              <w:rPr>
                <w:rFonts w:hint="eastAsia" w:hAnsi="宋体" w:cs="宋体"/>
                <w:sz w:val="22"/>
                <w:szCs w:val="22"/>
              </w:rPr>
              <w:t xml:space="preserve">鹊蛋（ </w:t>
            </w:r>
            <w:r>
              <w:rPr>
                <w:rFonts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sz w:val="22"/>
                <w:szCs w:val="22"/>
              </w:rPr>
              <w:t>）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hAnsi="宋体" w:cs="宋体"/>
                <w:sz w:val="22"/>
                <w:szCs w:val="22"/>
                <w:em w:val="dot"/>
              </w:rPr>
              <w:t>逗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sz w:val="22"/>
                <w:szCs w:val="22"/>
              </w:rPr>
              <w:t>）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220" w:firstLineChars="100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em w:val="dot"/>
              </w:rPr>
              <w:t>蔷薇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）（ </w:t>
            </w:r>
            <w:r>
              <w:rPr>
                <w:rFonts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sz w:val="22"/>
                <w:szCs w:val="22"/>
              </w:rPr>
              <w:t>）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hAnsi="宋体" w:cs="宋体"/>
                <w:sz w:val="22"/>
                <w:szCs w:val="22"/>
                <w:em w:val="dot"/>
              </w:rPr>
              <w:t>逮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sz w:val="22"/>
                <w:szCs w:val="22"/>
              </w:rPr>
              <w:t>）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hAnsi="宋体" w:cs="宋体"/>
                <w:sz w:val="22"/>
                <w:szCs w:val="22"/>
              </w:rPr>
              <w:t>回</w:t>
            </w:r>
            <w:r>
              <w:rPr>
                <w:rFonts w:hint="eastAsia" w:hAnsi="宋体" w:cs="宋体"/>
                <w:sz w:val="22"/>
                <w:szCs w:val="22"/>
                <w:em w:val="dot"/>
              </w:rPr>
              <w:t>忆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sz w:val="22"/>
                <w:szCs w:val="22"/>
              </w:rPr>
              <w:t>）</w:t>
            </w:r>
          </w:p>
          <w:p>
            <w:pPr>
              <w:pStyle w:val="2"/>
              <w:spacing w:line="360" w:lineRule="auto"/>
              <w:ind w:firstLine="440" w:firstLineChars="200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</w:rPr>
              <w:t>2.照样子，写一写。</w:t>
            </w:r>
          </w:p>
          <w:p>
            <w:pPr>
              <w:pStyle w:val="2"/>
              <w:spacing w:line="360" w:lineRule="auto"/>
              <w:ind w:firstLine="440" w:firstLineChars="200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</w:rPr>
              <w:t>那苍苍茫茫的原始森林，是祖先的摇篮。</w:t>
            </w:r>
          </w:p>
          <w:p>
            <w:pPr>
              <w:pStyle w:val="2"/>
              <w:spacing w:line="360" w:lineRule="auto"/>
              <w:ind w:firstLine="440" w:firstLineChars="200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</w:rPr>
              <w:t xml:space="preserve">那（ </w:t>
            </w:r>
            <w:r>
              <w:rPr>
                <w:rFonts w:hAnsi="宋体" w:cs="宋体"/>
                <w:sz w:val="22"/>
                <w:szCs w:val="22"/>
              </w:rPr>
              <w:t xml:space="preserve">     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），是（ </w:t>
            </w:r>
            <w:r>
              <w:rPr>
                <w:rFonts w:hAnsi="宋体" w:cs="宋体"/>
                <w:sz w:val="22"/>
                <w:szCs w:val="22"/>
              </w:rPr>
              <w:t xml:space="preserve">     </w:t>
            </w:r>
            <w:r>
              <w:rPr>
                <w:rFonts w:hint="eastAsia" w:hAnsi="宋体" w:cs="宋体"/>
                <w:sz w:val="22"/>
                <w:szCs w:val="22"/>
              </w:rPr>
              <w:t>）的摇篮。</w:t>
            </w:r>
          </w:p>
          <w:p>
            <w:pPr>
              <w:ind w:firstLine="440" w:firstLineChars="20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那（      ），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是（      ）的摇篮。</w:t>
            </w:r>
          </w:p>
          <w:p>
            <w:pPr>
              <w:pStyle w:val="2"/>
              <w:spacing w:line="360" w:lineRule="auto"/>
              <w:ind w:firstLine="440" w:firstLineChars="200"/>
              <w:jc w:val="left"/>
              <w:rPr>
                <w:rFonts w:hint="eastAsia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hAnsi="宋体" w:cs="宋体"/>
                <w:sz w:val="22"/>
                <w:szCs w:val="22"/>
              </w:rPr>
              <w:t>我会填动词</w:t>
            </w:r>
            <w:r>
              <w:rPr>
                <w:rFonts w:hint="eastAsia" w:hAnsi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pStyle w:val="2"/>
              <w:spacing w:line="360" w:lineRule="auto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</w:rPr>
              <w:t>）野果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</w:rPr>
              <w:t>）鹊蛋</w:t>
            </w:r>
          </w:p>
          <w:p>
            <w:pPr>
              <w:pStyle w:val="2"/>
              <w:spacing w:line="360" w:lineRule="auto"/>
              <w:jc w:val="left"/>
              <w:rPr>
                <w:rFonts w:hint="eastAsia" w:hAnsi="宋体" w:cs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</w:rPr>
              <w:t>）小松鼠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sz w:val="22"/>
                <w:szCs w:val="22"/>
              </w:rPr>
              <w:t>）野蔷薇</w:t>
            </w:r>
          </w:p>
          <w:p>
            <w:pPr>
              <w:pStyle w:val="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sz w:val="22"/>
                <w:szCs w:val="22"/>
              </w:rPr>
              <w:t>）红蜻蜓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22"/>
                <w:szCs w:val="22"/>
              </w:rPr>
              <w:t xml:space="preserve">（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sz w:val="22"/>
                <w:szCs w:val="22"/>
              </w:rPr>
              <w:t>）绿蝈蝈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稳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升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hAnsi="宋体" w:cs="宋体"/>
                <w:sz w:val="22"/>
                <w:szCs w:val="22"/>
              </w:rPr>
              <w:t>简要说说“祖先的摇篮”有怎样美好而遥远的回忆。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  <w:noWrap w:val="0"/>
            <w:vAlign w:val="top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说句心里话</w:t>
            </w:r>
          </w:p>
        </w:tc>
        <w:tc>
          <w:tcPr>
            <w:tcW w:w="8363" w:type="dxa"/>
            <w:noWrap w:val="0"/>
            <w:vAlign w:val="top"/>
          </w:tcPr>
          <w:p>
            <w:pPr>
              <w:pStyle w:val="6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72"/>
          <w:szCs w:val="72"/>
          <w:lang w:val="en-US" w:eastAsia="zh-CN"/>
        </w:rPr>
        <w:sectPr>
          <w:pgSz w:w="11906" w:h="16838"/>
          <w:pgMar w:top="851" w:right="1080" w:bottom="709" w:left="108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56A2C"/>
    <w:rsid w:val="4A7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2020-05-19T03:34:00Z</dcterms:created>
  <dc:creator>西溪158～GKN</dc:creator>
  <cp:lastModifiedBy>西溪158～GKN</cp:lastModifiedBy>
  <dcterms:modified xsi:type="dcterms:W3CDTF">2020-05-19T03:40:34Z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