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第六单元 小数的加减法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spacing w:line="400" w:lineRule="exact"/>
            </w:pPr>
            <w:bookmarkStart w:id="0" w:name="_GoBack"/>
            <w:r>
              <w:rPr>
                <w:rFonts w:hint="eastAsia" w:eastAsia="方正黑体_GBK"/>
                <w:sz w:val="24"/>
              </w:rPr>
              <w:t>整数加法运算定律推广到小数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整数加法的运算定律有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计算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0.6+7.91+3.4+0.09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分析与解答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从左往右依次运算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0.6+7.91+3.4+0.09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运用整数加法的交换律和结合律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0.6+7.91+3.4+0.09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通过预习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我知道了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整数加法的交换律、结合律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减法的运算性质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对于小数加、减法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填空。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6.7+4.95+3.3=6.7+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sz w:val="24"/>
                <w:szCs w:val="24"/>
              </w:rPr>
              <w:t>+4.95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书宋_GBK" w:hAnsi="方正书宋_GBK"/>
                <w:sz w:val="24"/>
                <w:szCs w:val="24"/>
              </w:rPr>
              <w:t>)(</w:t>
            </w:r>
            <w:r>
              <w:rPr>
                <w:sz w:val="24"/>
                <w:szCs w:val="24"/>
              </w:rPr>
              <w:t>1.38+1.75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+0.25=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sz w:val="24"/>
                <w:szCs w:val="24"/>
              </w:rPr>
              <w:t>+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bdr w:val="single" w:color="000000" w:sz="4" w:space="0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下面各题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怎样简便就怎样计算。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1.88+2.3+3.7　　　　　　　　　　5.17-1.8-3.2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4.02-3.5+0.98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13.7+0.98+0.02+4.3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spacing w:line="350" w:lineRule="exact"/>
              <w:rPr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0502CF"/>
    <w:rsid w:val="00104664"/>
    <w:rsid w:val="0010776C"/>
    <w:rsid w:val="001D06C2"/>
    <w:rsid w:val="0023114A"/>
    <w:rsid w:val="00286996"/>
    <w:rsid w:val="002B2570"/>
    <w:rsid w:val="002F4056"/>
    <w:rsid w:val="002F474D"/>
    <w:rsid w:val="00304318"/>
    <w:rsid w:val="00320619"/>
    <w:rsid w:val="003D3C18"/>
    <w:rsid w:val="0043330E"/>
    <w:rsid w:val="004A5BFB"/>
    <w:rsid w:val="004F552F"/>
    <w:rsid w:val="005356AC"/>
    <w:rsid w:val="005672A3"/>
    <w:rsid w:val="00582D3F"/>
    <w:rsid w:val="005B4101"/>
    <w:rsid w:val="00627CB3"/>
    <w:rsid w:val="007707A4"/>
    <w:rsid w:val="00795994"/>
    <w:rsid w:val="007977A3"/>
    <w:rsid w:val="007A79ED"/>
    <w:rsid w:val="007E723A"/>
    <w:rsid w:val="007F0BCF"/>
    <w:rsid w:val="00871477"/>
    <w:rsid w:val="009128CF"/>
    <w:rsid w:val="0094207E"/>
    <w:rsid w:val="00A85C59"/>
    <w:rsid w:val="00AD0449"/>
    <w:rsid w:val="00AE2297"/>
    <w:rsid w:val="00C3094B"/>
    <w:rsid w:val="00C94F20"/>
    <w:rsid w:val="00CD206E"/>
    <w:rsid w:val="00D9639B"/>
    <w:rsid w:val="00DB2749"/>
    <w:rsid w:val="00DF1402"/>
    <w:rsid w:val="00E02177"/>
    <w:rsid w:val="00E33287"/>
    <w:rsid w:val="00E33923"/>
    <w:rsid w:val="00E636A9"/>
    <w:rsid w:val="00E655EA"/>
    <w:rsid w:val="00F36543"/>
    <w:rsid w:val="0DF2174F"/>
    <w:rsid w:val="1521596A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1350</Characters>
  <Lines>11</Lines>
  <Paragraphs>3</Paragraphs>
  <TotalTime>22</TotalTime>
  <ScaleCrop>false</ScaleCrop>
  <LinksUpToDate>false</LinksUpToDate>
  <CharactersWithSpaces>1583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2020-04-29T12:44:00Z</dcterms:created>
  <dc:creator>admin</dc:creator>
  <cp:lastModifiedBy>Bon chien</cp:lastModifiedBy>
  <dcterms:modified xsi:type="dcterms:W3CDTF">2020-05-09T07:26:31Z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