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语文</w:t>
            </w:r>
            <w:r>
              <w:rPr>
                <w:rFonts w:ascii="宋体" w:hAnsi="宋体" w:eastAsia="宋体"/>
                <w:sz w:val="21"/>
                <w:szCs w:val="21"/>
              </w:rPr>
              <w:t>6年级下册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金色的鱼钩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0、复习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十六年前的回忆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ascii="宋体" w:hAnsi="宋体" w:eastAsia="宋体" w:cs="宋体"/>
                <w:sz w:val="24"/>
                <w:szCs w:val="24"/>
              </w:rPr>
              <w:t>描写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鲁迅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语言、动作的语句，体会人物的性格特征和高尚品质。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给下列加点字选择正确的读音填在括号内。(填序号)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lòng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b.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nòng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c.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jiáo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d.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jué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(1)弟弟正在弄(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)堂口摆弄(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)自己的新玩具。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(2)牛吃草虽然细嚼(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)慢咽，但是不会停止咀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2.根据释义写出相应的词语。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(1)遇到出乎意料的喜事而特别高兴。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(         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(2)(烟尘、雾气、水等)充满;布满。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(         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(3)恭敬地看(多用于与逝者有关的事物)。(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3.照样子，写词语。AABC式:奄奄-一息</w:t>
            </w:r>
          </w:p>
          <w:p>
            <w:pPr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  _____________  ______________  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本文叙述了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途中,一位炊事班长牢记部队指导员的嘱托，尽心尽力地照顾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过草地，而不惜牺牲自己的感人事迹，表现了红军战士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______________、_______________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的崇高品质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他喜出望外地跑回来，取出一根缝衣针，烧红了，弯成个钓鱼钩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这句话运用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了_____________和_____________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描写。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9FCD7"/>
    <w:multiLevelType w:val="singleLevel"/>
    <w:tmpl w:val="E929FC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6854"/>
    <w:rsid w:val="1F716C49"/>
    <w:rsid w:val="20903989"/>
    <w:rsid w:val="48CC142F"/>
    <w:rsid w:val="57876479"/>
    <w:rsid w:val="691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Emphasis"/>
    <w:basedOn w:val="5"/>
    <w:qFormat/>
    <w:uiPriority w:val="0"/>
    <w:rPr>
      <w:color w:val="CC0000"/>
      <w:sz w:val="24"/>
      <w:szCs w:val="24"/>
    </w:rPr>
  </w:style>
  <w:style w:type="character" w:styleId="8">
    <w:name w:val="HTML Cite"/>
    <w:basedOn w:val="5"/>
    <w:uiPriority w:val="0"/>
    <w:rPr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2020-03-07T13:14:00Z</dcterms:created>
  <dc:creator>翠景东方小学8</dc:creator>
  <cp:lastModifiedBy>翠景东方小学8</cp:lastModifiedBy>
  <dcterms:modified xsi:type="dcterms:W3CDTF">2020-04-04T19:54:35Z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