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ascii="黑体" w:hAnsi="黑体" w:eastAsia="黑体" w:cs="黑体"/>
          <w:b/>
          <w:color w:val="000000"/>
          <w:kern w:val="2"/>
          <w:sz w:val="32"/>
          <w:szCs w:val="32"/>
          <w:lang w:val="en-US" w:eastAsia="zh-CN" w:bidi="ar-SA"/>
        </w:rPr>
        <w:pict>
          <v:shape id="图片框 1025" o:spid="_x0000_s1026" type="#_x0000_t75" style="height:28.1pt;width:87.6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在线</w:t>
      </w:r>
      <w:r>
        <w:rPr>
          <w:rFonts w:hint="eastAsia" w:ascii="黑体" w:hAnsi="黑体" w:eastAsia="黑体"/>
          <w:b/>
          <w:color w:val="000000"/>
          <w:sz w:val="32"/>
          <w:szCs w:val="32"/>
          <w:lang w:eastAsia="zh-CN"/>
        </w:rPr>
        <w:t>预习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单</w:t>
      </w:r>
    </w:p>
    <w:tbl>
      <w:tblPr>
        <w:tblpPr w:leftFromText="180" w:rightFromText="180" w:vertAnchor="text" w:horzAnchor="page" w:tblpX="611" w:tblpY="873"/>
        <w:tblW w:w="10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单元</w:t>
            </w:r>
          </w:p>
        </w:tc>
        <w:tc>
          <w:tcPr>
            <w:tcW w:w="8388" w:type="dxa"/>
            <w:vAlign w:val="top"/>
          </w:tcPr>
          <w:p>
            <w:pPr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语文3年级下册第2单元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课题</w:t>
            </w:r>
          </w:p>
        </w:tc>
        <w:tc>
          <w:tcPr>
            <w:tcW w:w="8388" w:type="dxa"/>
            <w:vAlign w:val="top"/>
          </w:tcPr>
          <w:p>
            <w:pPr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>8.。池子与河流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温知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故新</w:t>
            </w:r>
          </w:p>
          <w:p>
            <w:pP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88" w:type="dxa"/>
            <w:vAlign w:val="center"/>
          </w:tcPr>
          <w:p>
            <w:pPr>
              <w:pStyle w:val="2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sz w:val="18"/>
                <w:szCs w:val="18"/>
              </w:rPr>
              <w:t>1.将本课的生字与读音连线，再正确地读一读。</w:t>
            </w:r>
          </w:p>
          <w:p>
            <w:pPr>
              <w:pStyle w:val="2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sz w:val="18"/>
                <w:szCs w:val="18"/>
              </w:rPr>
              <w:t>yàn　　　xún　　</w:t>
            </w:r>
            <w:r>
              <w:rPr>
                <w:rFonts w:hint="eastAsia" w:hAnsi="宋体" w:cs="Times New Roman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Ansi="宋体" w:cs="Times New Roman"/>
                <w:sz w:val="18"/>
                <w:szCs w:val="18"/>
              </w:rPr>
              <w:t>　zūn　　</w:t>
            </w:r>
            <w:r>
              <w:rPr>
                <w:rFonts w:hint="eastAsia" w:hAnsi="宋体" w:cs="Times New Roman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Ansi="宋体" w:cs="Times New Roman"/>
                <w:sz w:val="18"/>
                <w:szCs w:val="18"/>
              </w:rPr>
              <w:t>　lù　　</w:t>
            </w:r>
            <w:r>
              <w:rPr>
                <w:rFonts w:hint="eastAsia" w:hAnsi="宋体" w:cs="Times New Roman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Ansi="宋体" w:cs="Times New Roman"/>
                <w:sz w:val="18"/>
                <w:szCs w:val="18"/>
              </w:rPr>
              <w:t>　fù　　　yá　　　tāo</w:t>
            </w:r>
          </w:p>
          <w:p>
            <w:pPr>
              <w:pStyle w:val="2"/>
              <w:jc w:val="left"/>
              <w:rPr>
                <w:rFonts w:hint="eastAsia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Times New Roman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pStyle w:val="2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sz w:val="18"/>
                <w:szCs w:val="18"/>
              </w:rPr>
              <w:t>滔　　　　涯　　　　妇　　　　碌　　　　遵　　</w:t>
            </w:r>
            <w:r>
              <w:rPr>
                <w:rFonts w:hint="eastAsia" w:hAnsi="宋体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>循　　　　验</w:t>
            </w:r>
          </w:p>
          <w:p>
            <w:pPr>
              <w:pStyle w:val="2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sz w:val="18"/>
                <w:szCs w:val="18"/>
              </w:rPr>
              <w:t>2.选择能组成词语的生字，打“√”。</w:t>
            </w:r>
          </w:p>
          <w:p>
            <w:pPr>
              <w:pStyle w:val="2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sz w:val="18"/>
                <w:szCs w:val="18"/>
              </w:rPr>
              <w:t>天(崖　涯)　　　　</w:t>
            </w:r>
            <w:r>
              <w:rPr>
                <w:rFonts w:hint="eastAsia" w:hAnsi="宋体" w:cs="Times New Roman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>　(尊　遵)循　　　　</w:t>
            </w:r>
            <w:r>
              <w:rPr>
                <w:rFonts w:hint="eastAsia" w:hAnsi="宋体" w:cs="Times New Roman"/>
                <w:sz w:val="18"/>
                <w:szCs w:val="18"/>
              </w:rPr>
              <w:t xml:space="preserve"> </w:t>
            </w:r>
            <w:r>
              <w:rPr>
                <w:rFonts w:hAnsi="宋体" w:cs="Times New Roman"/>
                <w:sz w:val="18"/>
                <w:szCs w:val="18"/>
              </w:rPr>
              <w:t>　波浪(滔　涛)天</w:t>
            </w:r>
          </w:p>
          <w:p>
            <w:pPr>
              <w:pStyle w:val="2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sz w:val="18"/>
                <w:szCs w:val="18"/>
              </w:rPr>
              <w:t>3.借助工具书理解下列词语，并选词填空。</w:t>
            </w:r>
          </w:p>
          <w:p>
            <w:pPr>
              <w:pStyle w:val="2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sz w:val="18"/>
                <w:szCs w:val="18"/>
              </w:rPr>
              <w:t>滚滚滔滔　　生涯　　固然　　蜿蜒　　安闲　　</w:t>
            </w:r>
            <w:r>
              <w:rPr>
                <w:rFonts w:hint="eastAsia" w:hAnsi="宋体" w:cs="Times New Roman"/>
                <w:sz w:val="18"/>
                <w:szCs w:val="18"/>
              </w:rPr>
              <w:t>推究　　遵循　　安逸　　衰退</w:t>
            </w:r>
          </w:p>
          <w:p>
            <w:pPr>
              <w:pStyle w:val="2"/>
              <w:jc w:val="left"/>
              <w:rPr>
                <w:rFonts w:hAnsi="宋体" w:cs="Times New Roman"/>
                <w:sz w:val="18"/>
                <w:szCs w:val="18"/>
              </w:rPr>
            </w:pPr>
            <w:r>
              <w:rPr>
                <w:rFonts w:hint="eastAsia" w:hAnsi="宋体" w:cs="Times New Roman"/>
                <w:sz w:val="18"/>
                <w:szCs w:val="18"/>
              </w:rPr>
              <w:t>(</w:t>
            </w:r>
            <w:r>
              <w:rPr>
                <w:rFonts w:hAnsi="宋体" w:cs="Times New Roman"/>
                <w:sz w:val="18"/>
                <w:szCs w:val="18"/>
              </w:rPr>
              <w:t>1)考试成绩(　　　　)重要，但是诚实更重要。</w:t>
            </w:r>
          </w:p>
          <w:p>
            <w:pPr>
              <w:pStyle w:val="2"/>
              <w:jc w:val="left"/>
              <w:rPr>
                <w:rFonts w:hAnsi="宋体" w:cs="Times New Roman"/>
                <w:kern w:val="0"/>
                <w:sz w:val="24"/>
                <w:szCs w:val="24"/>
              </w:rPr>
            </w:pPr>
            <w:r>
              <w:rPr>
                <w:rFonts w:hAnsi="宋体" w:cs="Times New Roman"/>
                <w:sz w:val="18"/>
                <w:szCs w:val="18"/>
              </w:rPr>
              <w:t>(2)奶奶教育我，做人要勤劳，不能贪图(　　　　)。</w:t>
            </w:r>
          </w:p>
          <w:p>
            <w:pPr>
              <w:pStyle w:val="2"/>
              <w:jc w:val="left"/>
              <w:rPr>
                <w:rFonts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2" w:hRule="atLeast"/>
        </w:trPr>
        <w:tc>
          <w:tcPr>
            <w:tcW w:w="1951" w:type="dxa"/>
            <w:vAlign w:val="top"/>
          </w:tcPr>
          <w:p>
            <w:pPr>
              <w:pStyle w:val="7"/>
              <w:ind w:firstLine="56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自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攀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登</w:t>
            </w:r>
          </w:p>
        </w:tc>
        <w:tc>
          <w:tcPr>
            <w:tcW w:w="8388" w:type="dxa"/>
            <w:vAlign w:val="center"/>
          </w:tcPr>
          <w:p>
            <w:pPr>
              <w:pStyle w:val="2"/>
              <w:jc w:val="left"/>
              <w:rPr>
                <w:rFonts w:hint="eastAsia" w:hAnsi="宋体" w:cs="Times New Roman"/>
                <w:sz w:val="28"/>
                <w:szCs w:val="28"/>
                <w:lang w:val="en-US" w:eastAsia="zh-CN"/>
              </w:rPr>
            </w:pPr>
            <w:r>
              <w:rPr>
                <w:rFonts w:hAnsi="宋体" w:cs="Times New Roman"/>
                <w:sz w:val="28"/>
                <w:szCs w:val="28"/>
              </w:rPr>
              <w:t>　</w:t>
            </w:r>
            <w:r>
              <w:rPr>
                <w:rFonts w:hint="eastAsia" w:hAnsi="宋体" w:cs="Times New Roman"/>
                <w:sz w:val="28"/>
                <w:szCs w:val="28"/>
                <w:lang w:val="en-US" w:eastAsia="zh-CN"/>
              </w:rPr>
              <w:t>1、“池子”为什么提议“河流”抛开这样的生活？</w:t>
            </w:r>
          </w:p>
          <w:p>
            <w:pPr>
              <w:pStyle w:val="2"/>
              <w:jc w:val="left"/>
              <w:rPr>
                <w:rFonts w:hint="eastAsia" w:hAnsi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Times New Roman"/>
                <w:sz w:val="28"/>
                <w:szCs w:val="28"/>
                <w:lang w:val="en-US" w:eastAsia="zh-CN"/>
              </w:rPr>
              <w:t xml:space="preserve">  2、“河流”为什么会受人们的尊重？</w:t>
            </w:r>
          </w:p>
          <w:p>
            <w:pPr>
              <w:pStyle w:val="2"/>
              <w:numPr>
                <w:numId w:val="0"/>
              </w:numPr>
              <w:jc w:val="left"/>
              <w:rPr>
                <w:rFonts w:hAnsi="宋体" w:cs="Times New Roman"/>
                <w:sz w:val="28"/>
                <w:szCs w:val="28"/>
              </w:rPr>
            </w:pPr>
            <w:r>
              <w:rPr>
                <w:rFonts w:hint="eastAsia" w:hAnsi="宋体" w:cs="Times New Roman"/>
                <w:sz w:val="28"/>
                <w:szCs w:val="28"/>
                <w:lang w:val="en-US" w:eastAsia="zh-CN"/>
              </w:rPr>
              <w:t xml:space="preserve">  3、</w:t>
            </w:r>
            <w:r>
              <w:rPr>
                <w:rFonts w:hAnsi="宋体" w:cs="Times New Roman"/>
                <w:sz w:val="28"/>
                <w:szCs w:val="28"/>
              </w:rPr>
              <w:t>课文描写了__________和__________的对话。__________整天忙忙碌碌，__________却过着清闲的生活。最后，__________枯干了，__________至今长流不断。</w:t>
            </w:r>
          </w:p>
          <w:p>
            <w:pPr>
              <w:pStyle w:val="2"/>
              <w:jc w:val="left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　</w:t>
            </w:r>
          </w:p>
          <w:p>
            <w:pPr>
              <w:pStyle w:val="2"/>
              <w:jc w:val="left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51" w:type="dxa"/>
            <w:vAlign w:val="top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稳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中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有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升</w:t>
            </w:r>
          </w:p>
        </w:tc>
        <w:tc>
          <w:tcPr>
            <w:tcW w:w="8388" w:type="dxa"/>
            <w:vAlign w:val="center"/>
          </w:tcPr>
          <w:p>
            <w:pPr>
              <w:pStyle w:val="2"/>
              <w:jc w:val="left"/>
              <w:rPr>
                <w:rFonts w:hint="eastAsia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hAnsi="宋体" w:cs="Times New Roman"/>
                <w:kern w:val="0"/>
                <w:sz w:val="28"/>
                <w:szCs w:val="28"/>
              </w:rPr>
              <w:t>1.搜集关于</w:t>
            </w:r>
            <w:r>
              <w:rPr>
                <w:rFonts w:hint="eastAsia" w:hAnsi="宋体" w:cs="Times New Roman"/>
                <w:kern w:val="0"/>
                <w:sz w:val="28"/>
                <w:szCs w:val="28"/>
                <w:lang w:eastAsia="zh-CN"/>
              </w:rPr>
              <w:t>勤劳与懒惰</w:t>
            </w:r>
            <w:r>
              <w:rPr>
                <w:rFonts w:hint="eastAsia" w:hAnsi="宋体" w:cs="Times New Roman"/>
                <w:kern w:val="0"/>
                <w:sz w:val="28"/>
                <w:szCs w:val="28"/>
              </w:rPr>
              <w:t>的名言。</w:t>
            </w:r>
          </w:p>
          <w:p>
            <w:pPr>
              <w:pStyle w:val="2"/>
              <w:jc w:val="left"/>
              <w:rPr>
                <w:rFonts w:hAnsi="宋体" w:cs="Times New Roman"/>
                <w:sz w:val="28"/>
                <w:szCs w:val="28"/>
              </w:rPr>
            </w:pPr>
            <w:r>
              <w:rPr>
                <w:rFonts w:hint="eastAsia" w:hAnsi="宋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Ansi="宋体" w:cs="Times New Roman"/>
                <w:sz w:val="28"/>
                <w:szCs w:val="28"/>
              </w:rPr>
              <w:t>.读了课文，我还要在上课时努力弄懂下面的问题：</w:t>
            </w:r>
          </w:p>
          <w:p>
            <w:pPr>
              <w:pStyle w:val="2"/>
              <w:jc w:val="left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8"/>
                <w:szCs w:val="28"/>
                <w:lang w:eastAsia="zh-CN"/>
              </w:rPr>
              <w:t>如</w:t>
            </w:r>
            <w:r>
              <w:rPr>
                <w:rFonts w:hint="eastAsia" w:hAnsi="宋体" w:cs="Times New Roman"/>
                <w:sz w:val="28"/>
                <w:szCs w:val="28"/>
                <w:lang w:val="en-US" w:eastAsia="zh-CN"/>
              </w:rPr>
              <w:t>:(1)池水认为的“哲理”是什么？</w:t>
            </w:r>
            <w:r>
              <w:rPr>
                <w:rFonts w:hAnsi="宋体" w:cs="Times New Roman"/>
                <w:sz w:val="21"/>
                <w:szCs w:val="21"/>
              </w:rPr>
              <w:t>__________________________________________________________________</w:t>
            </w:r>
          </w:p>
          <w:p>
            <w:pPr>
              <w:pStyle w:val="2"/>
              <w:jc w:val="left"/>
              <w:rPr>
                <w:rFonts w:hint="eastAsia" w:hAnsi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  <w:lang w:val="en-US" w:eastAsia="zh-CN"/>
              </w:rPr>
              <w:t xml:space="preserve">   (2)</w:t>
            </w:r>
            <w:r>
              <w:rPr>
                <w:rFonts w:hAnsi="宋体" w:cs="Times New Roman"/>
                <w:sz w:val="21"/>
                <w:szCs w:val="21"/>
              </w:rPr>
              <w:t>____________________________________________________________________</w:t>
            </w:r>
          </w:p>
          <w:p>
            <w:pPr>
              <w:pStyle w:val="2"/>
              <w:jc w:val="left"/>
              <w:rPr>
                <w:rFonts w:hint="eastAsia" w:hAnsi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  <w:lang w:val="en-US" w:eastAsia="zh-CN"/>
              </w:rPr>
              <w:t xml:space="preserve">   (3)</w:t>
            </w:r>
            <w:r>
              <w:rPr>
                <w:rFonts w:hAnsi="宋体" w:cs="Times New Roman"/>
                <w:sz w:val="21"/>
                <w:szCs w:val="21"/>
              </w:rPr>
              <w:t>__</w:t>
            </w:r>
            <w:r>
              <w:rPr>
                <w:rFonts w:hint="eastAsia" w:hAnsi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Ansi="宋体" w:cs="Times New Roman"/>
                <w:sz w:val="21"/>
                <w:szCs w:val="21"/>
              </w:rPr>
              <w:t>_________________________________________________________________</w:t>
            </w:r>
          </w:p>
          <w:p>
            <w:pPr>
              <w:pStyle w:val="2"/>
              <w:jc w:val="left"/>
              <w:rPr>
                <w:rFonts w:hint="eastAsia" w:hAnsi="宋体" w:cs="Times New Roman"/>
                <w:kern w:val="0"/>
                <w:sz w:val="21"/>
                <w:szCs w:val="21"/>
              </w:rPr>
            </w:pPr>
          </w:p>
          <w:p>
            <w:pPr>
              <w:pStyle w:val="2"/>
              <w:jc w:val="left"/>
              <w:rPr>
                <w:rFonts w:hAnsi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spacing w:line="120" w:lineRule="auto"/>
        <w:jc w:val="left"/>
        <w:rPr>
          <w:rFonts w:hint="eastAsia" w:ascii="黑体" w:hAnsi="黑体" w:eastAsia="黑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  <w:lang w:eastAsia="zh-CN"/>
        </w:rPr>
        <w:t>在线学习单</w:t>
      </w:r>
    </w:p>
    <w:p/>
    <w:sectPr>
      <w:pgSz w:w="11906" w:h="16838"/>
      <w:pgMar w:top="1440" w:right="1800" w:bottom="1440" w:left="1800" w:header="851" w:footer="992" w:gutter="0"/>
      <w:paperSrc w:first="0" w:other="0"/>
      <w:cols w:space="427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Calibri">
    <w:altName w:val="Segoe UI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Cambria">
    <w:altName w:val="Times New Roman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altName w:val="微软雅黑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 Math">
    <w:altName w:val="Times New Roman"/>
    <w:panose1 w:val="02040503050406030204"/>
    <w:charset w:val="00"/>
    <w:family w:val="auto"/>
    <w:pitch w:val="default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Plain Text"/>
    <w:basedOn w:val="1"/>
    <w:link w:val="10"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1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2020-02-19T14:46:00Z</dcterms:created>
  <dc:creator>Windows 用户</dc:creator>
  <cp:lastModifiedBy>Administrator</cp:lastModifiedBy>
  <dcterms:modified xsi:type="dcterms:W3CDTF">2020-03-13T13:52:28Z</dcterms:modified>
  <dc:title>_x0001_《在线课堂》学习单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